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F7662" w14:textId="38408668" w:rsidR="002616F5" w:rsidRPr="002616F5" w:rsidRDefault="002616F5" w:rsidP="002616F5">
      <w:pPr>
        <w:pStyle w:val="Tijeloteksta"/>
        <w:ind w:left="838"/>
        <w:rPr>
          <w:sz w:val="20"/>
        </w:rPr>
      </w:pPr>
      <w:r>
        <w:rPr>
          <w:rFonts w:eastAsia="Arial"/>
          <w:bCs/>
        </w:rPr>
        <w:t xml:space="preserve"> </w:t>
      </w:r>
      <w:r w:rsidR="001D615B">
        <w:rPr>
          <w:noProof/>
          <w:sz w:val="20"/>
        </w:rPr>
        <w:drawing>
          <wp:inline distT="0" distB="0" distL="0" distR="0" wp14:anchorId="4EA1C283" wp14:editId="2EAFE8D8">
            <wp:extent cx="669659" cy="72923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659" cy="72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621">
        <w:rPr>
          <w:rFonts w:eastAsia="Arial"/>
          <w:bCs/>
        </w:rPr>
        <w:tab/>
      </w:r>
      <w:r w:rsidRPr="00B10621">
        <w:rPr>
          <w:rFonts w:eastAsia="Arial"/>
          <w:bCs/>
        </w:rPr>
        <w:tab/>
      </w:r>
    </w:p>
    <w:p w14:paraId="58CD6079" w14:textId="77777777" w:rsidR="002616F5" w:rsidRPr="002616F5" w:rsidRDefault="002616F5" w:rsidP="002616F5">
      <w:pPr>
        <w:spacing w:line="252" w:lineRule="auto"/>
        <w:rPr>
          <w:b/>
          <w:sz w:val="24"/>
          <w:szCs w:val="24"/>
        </w:rPr>
      </w:pPr>
      <w:r w:rsidRPr="002616F5">
        <w:rPr>
          <w:rFonts w:eastAsia="Arial"/>
          <w:b/>
          <w:sz w:val="24"/>
          <w:szCs w:val="24"/>
        </w:rPr>
        <w:t>REPUBLIKA HRVATSKA</w:t>
      </w:r>
    </w:p>
    <w:p w14:paraId="59FAD7C0" w14:textId="77777777" w:rsidR="002616F5" w:rsidRPr="002616F5" w:rsidRDefault="002616F5" w:rsidP="002616F5">
      <w:pPr>
        <w:spacing w:line="252" w:lineRule="auto"/>
        <w:rPr>
          <w:b/>
          <w:sz w:val="24"/>
          <w:szCs w:val="24"/>
        </w:rPr>
      </w:pPr>
      <w:r w:rsidRPr="002616F5">
        <w:rPr>
          <w:rFonts w:eastAsia="Arial"/>
          <w:b/>
          <w:sz w:val="24"/>
          <w:szCs w:val="24"/>
        </w:rPr>
        <w:t>VARAŽDINSKA ŽUPANIJA</w:t>
      </w:r>
    </w:p>
    <w:p w14:paraId="0733B9C5" w14:textId="77777777" w:rsidR="002616F5" w:rsidRPr="002616F5" w:rsidRDefault="002616F5" w:rsidP="002616F5">
      <w:pPr>
        <w:spacing w:line="252" w:lineRule="auto"/>
        <w:rPr>
          <w:b/>
          <w:sz w:val="24"/>
          <w:szCs w:val="24"/>
        </w:rPr>
      </w:pPr>
      <w:r w:rsidRPr="002616F5">
        <w:rPr>
          <w:rFonts w:eastAsia="Arial"/>
          <w:b/>
          <w:sz w:val="24"/>
          <w:szCs w:val="24"/>
        </w:rPr>
        <w:t>OPĆINA JALŽABET</w:t>
      </w:r>
    </w:p>
    <w:p w14:paraId="666A65F3" w14:textId="77777777" w:rsidR="002616F5" w:rsidRPr="002616F5" w:rsidRDefault="002616F5" w:rsidP="002616F5">
      <w:pPr>
        <w:spacing w:line="252" w:lineRule="auto"/>
        <w:rPr>
          <w:b/>
          <w:sz w:val="24"/>
          <w:szCs w:val="24"/>
        </w:rPr>
      </w:pPr>
      <w:r w:rsidRPr="002616F5">
        <w:rPr>
          <w:rFonts w:eastAsia="Arial"/>
          <w:b/>
          <w:sz w:val="24"/>
          <w:szCs w:val="24"/>
        </w:rPr>
        <w:t xml:space="preserve">OPĆINSKO VIJEĆE  </w:t>
      </w:r>
    </w:p>
    <w:p w14:paraId="1AD5FBA3" w14:textId="53C8020C" w:rsidR="002616F5" w:rsidRPr="002616F5" w:rsidRDefault="002616F5" w:rsidP="002616F5">
      <w:pPr>
        <w:spacing w:line="252" w:lineRule="auto"/>
        <w:rPr>
          <w:sz w:val="24"/>
          <w:szCs w:val="24"/>
          <w:highlight w:val="yellow"/>
        </w:rPr>
      </w:pPr>
      <w:r w:rsidRPr="002616F5">
        <w:rPr>
          <w:rFonts w:eastAsia="Arial"/>
          <w:bCs/>
          <w:sz w:val="24"/>
          <w:szCs w:val="24"/>
        </w:rPr>
        <w:t>KLASA:944-01/22-01/</w:t>
      </w:r>
      <w:r w:rsidRPr="002616F5">
        <w:rPr>
          <w:rFonts w:eastAsia="Arial"/>
          <w:bCs/>
          <w:sz w:val="24"/>
          <w:szCs w:val="24"/>
        </w:rPr>
        <w:t>10</w:t>
      </w:r>
    </w:p>
    <w:p w14:paraId="1E236652" w14:textId="5C689334" w:rsidR="002616F5" w:rsidRDefault="002616F5" w:rsidP="002616F5">
      <w:pPr>
        <w:spacing w:line="252" w:lineRule="auto"/>
        <w:rPr>
          <w:rFonts w:eastAsia="Arial"/>
          <w:bCs/>
          <w:sz w:val="24"/>
          <w:szCs w:val="24"/>
        </w:rPr>
      </w:pPr>
      <w:r w:rsidRPr="002616F5">
        <w:rPr>
          <w:rFonts w:eastAsia="Arial"/>
          <w:bCs/>
          <w:sz w:val="24"/>
          <w:szCs w:val="24"/>
        </w:rPr>
        <w:t xml:space="preserve">URBROJ: </w:t>
      </w:r>
      <w:r w:rsidRPr="002616F5">
        <w:rPr>
          <w:sz w:val="24"/>
          <w:szCs w:val="24"/>
        </w:rPr>
        <w:t>2186-4-01-1-22-1</w:t>
      </w:r>
      <w:r w:rsidRPr="002616F5">
        <w:rPr>
          <w:color w:val="FF0000"/>
          <w:sz w:val="24"/>
          <w:szCs w:val="24"/>
        </w:rPr>
        <w:br/>
      </w:r>
      <w:r w:rsidRPr="002616F5">
        <w:rPr>
          <w:rFonts w:eastAsia="Arial"/>
          <w:bCs/>
          <w:sz w:val="24"/>
          <w:szCs w:val="24"/>
        </w:rPr>
        <w:t xml:space="preserve">U Jalžabetu, </w:t>
      </w:r>
      <w:r w:rsidRPr="002616F5">
        <w:rPr>
          <w:rFonts w:eastAsia="Arial"/>
          <w:bCs/>
          <w:sz w:val="24"/>
          <w:szCs w:val="24"/>
        </w:rPr>
        <w:t>03</w:t>
      </w:r>
      <w:r w:rsidRPr="002616F5">
        <w:rPr>
          <w:rFonts w:eastAsia="Arial"/>
          <w:bCs/>
          <w:sz w:val="24"/>
          <w:szCs w:val="24"/>
        </w:rPr>
        <w:t>.0</w:t>
      </w:r>
      <w:r w:rsidRPr="002616F5">
        <w:rPr>
          <w:rFonts w:eastAsia="Arial"/>
          <w:bCs/>
          <w:sz w:val="24"/>
          <w:szCs w:val="24"/>
        </w:rPr>
        <w:t>6</w:t>
      </w:r>
      <w:r w:rsidRPr="002616F5">
        <w:rPr>
          <w:rFonts w:eastAsia="Arial"/>
          <w:bCs/>
          <w:sz w:val="24"/>
          <w:szCs w:val="24"/>
        </w:rPr>
        <w:t>.2022.</w:t>
      </w:r>
      <w:r>
        <w:rPr>
          <w:rFonts w:eastAsia="Arial"/>
          <w:bCs/>
          <w:sz w:val="24"/>
          <w:szCs w:val="24"/>
        </w:rPr>
        <w:t xml:space="preserve"> godine</w:t>
      </w:r>
    </w:p>
    <w:p w14:paraId="32E41852" w14:textId="77777777" w:rsidR="00ED50A4" w:rsidRPr="002616F5" w:rsidRDefault="00ED50A4" w:rsidP="002616F5">
      <w:pPr>
        <w:spacing w:line="252" w:lineRule="auto"/>
        <w:rPr>
          <w:sz w:val="24"/>
          <w:szCs w:val="24"/>
        </w:rPr>
      </w:pPr>
    </w:p>
    <w:p w14:paraId="5543B72B" w14:textId="28F8A5F5" w:rsidR="00ED50A4" w:rsidRPr="00ED50A4" w:rsidRDefault="00ED50A4" w:rsidP="00ED50A4">
      <w:pPr>
        <w:spacing w:line="276" w:lineRule="auto"/>
        <w:jc w:val="both"/>
        <w:rPr>
          <w:sz w:val="24"/>
          <w:szCs w:val="24"/>
        </w:rPr>
      </w:pPr>
      <w:r w:rsidRPr="00ED50A4">
        <w:rPr>
          <w:color w:val="000000"/>
          <w:sz w:val="24"/>
          <w:szCs w:val="24"/>
          <w:shd w:val="clear" w:color="auto" w:fill="FFFFFF"/>
        </w:rPr>
        <w:t>Na temelju članka 35. stavka 2. i članka 391. Zakona o vlasništvu i drugim stvarnim pravima (“Narodne novine” broj 91/96, 68/98, 137/99, 22/00, 73/00, 129/00, 114/01, 79/06, 141/06, 146/08, 38/09, 153/09, 143/12, 152/14)</w:t>
      </w:r>
      <w:r w:rsidRPr="00ED50A4">
        <w:rPr>
          <w:sz w:val="24"/>
          <w:szCs w:val="24"/>
        </w:rPr>
        <w:t xml:space="preserve">, članka 35. Zakona o lokalnoj i područnoj (regionalnoj) samoupravi („Narodne novine“ broj 33/01, 60/01, 129/05, 109/07, 125/08, 36/09, 150/11, 144/12 i 19/13, 137/15, 123/17, 98/19, 144/20), te članka  21. Statuta Općine Jalžabet  („Službeni vjesnik Varaždinske županije “ broj 31/09, 28/13, 10/15, 17/21), Općinsko vijeće Općine Jalžabet na </w:t>
      </w:r>
      <w:r>
        <w:rPr>
          <w:sz w:val="24"/>
          <w:szCs w:val="24"/>
        </w:rPr>
        <w:t>10</w:t>
      </w:r>
      <w:r w:rsidRPr="00ED50A4">
        <w:rPr>
          <w:sz w:val="24"/>
          <w:szCs w:val="24"/>
        </w:rPr>
        <w:t xml:space="preserve">. sjednici održanoj dana  </w:t>
      </w:r>
      <w:r>
        <w:rPr>
          <w:sz w:val="24"/>
          <w:szCs w:val="24"/>
        </w:rPr>
        <w:t>03</w:t>
      </w:r>
      <w:r w:rsidRPr="00ED50A4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ED50A4">
        <w:rPr>
          <w:sz w:val="24"/>
          <w:szCs w:val="24"/>
        </w:rPr>
        <w:t xml:space="preserve">.2022. godine donosi </w:t>
      </w:r>
    </w:p>
    <w:p w14:paraId="6C8287F1" w14:textId="77777777" w:rsidR="0048150A" w:rsidRDefault="0048150A">
      <w:pPr>
        <w:pStyle w:val="Tijeloteksta"/>
        <w:spacing w:before="5"/>
        <w:ind w:left="0"/>
      </w:pPr>
    </w:p>
    <w:p w14:paraId="66A6186B" w14:textId="77777777" w:rsidR="0048150A" w:rsidRDefault="001D615B">
      <w:pPr>
        <w:pStyle w:val="Naslov1"/>
        <w:spacing w:line="240" w:lineRule="auto"/>
        <w:ind w:left="106" w:right="108"/>
        <w:jc w:val="center"/>
      </w:pPr>
      <w:r>
        <w:t>O D L</w:t>
      </w:r>
      <w:r>
        <w:t xml:space="preserve"> U K</w:t>
      </w:r>
      <w:r>
        <w:rPr>
          <w:spacing w:val="-2"/>
        </w:rPr>
        <w:t xml:space="preserve"> </w:t>
      </w:r>
      <w:r>
        <w:t>U</w:t>
      </w:r>
    </w:p>
    <w:p w14:paraId="0D03A20E" w14:textId="77777777" w:rsidR="0048150A" w:rsidRDefault="001D615B">
      <w:pPr>
        <w:ind w:left="106" w:right="107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prodaji nekretnine</w:t>
      </w:r>
    </w:p>
    <w:p w14:paraId="5F6CBD1D" w14:textId="77777777" w:rsidR="0048150A" w:rsidRDefault="0048150A">
      <w:pPr>
        <w:pStyle w:val="Tijeloteksta"/>
        <w:ind w:left="0"/>
        <w:rPr>
          <w:b/>
          <w:sz w:val="26"/>
        </w:rPr>
      </w:pPr>
    </w:p>
    <w:p w14:paraId="699FED0E" w14:textId="77777777" w:rsidR="0048150A" w:rsidRDefault="0048150A">
      <w:pPr>
        <w:pStyle w:val="Tijeloteksta"/>
        <w:ind w:left="0"/>
        <w:rPr>
          <w:b/>
          <w:sz w:val="22"/>
        </w:rPr>
      </w:pPr>
    </w:p>
    <w:p w14:paraId="37562507" w14:textId="77777777" w:rsidR="0048150A" w:rsidRDefault="001D615B">
      <w:pPr>
        <w:pStyle w:val="Naslov1"/>
        <w:ind w:left="106" w:right="104"/>
        <w:jc w:val="center"/>
      </w:pPr>
      <w:r>
        <w:t>Članak</w:t>
      </w:r>
      <w:r>
        <w:rPr>
          <w:spacing w:val="2"/>
        </w:rPr>
        <w:t xml:space="preserve"> </w:t>
      </w:r>
      <w:r>
        <w:t>1.</w:t>
      </w:r>
    </w:p>
    <w:p w14:paraId="0B723C04" w14:textId="3FA59E4D" w:rsidR="00C66059" w:rsidRPr="00C66059" w:rsidRDefault="00C66059" w:rsidP="00037A35">
      <w:pPr>
        <w:spacing w:line="276" w:lineRule="auto"/>
        <w:ind w:firstLine="720"/>
        <w:jc w:val="both"/>
        <w:rPr>
          <w:sz w:val="24"/>
          <w:szCs w:val="24"/>
        </w:rPr>
      </w:pPr>
      <w:r w:rsidRPr="00C66059">
        <w:rPr>
          <w:sz w:val="24"/>
          <w:szCs w:val="24"/>
        </w:rPr>
        <w:t>Nekretnina u vlasništvu Općine Jalžabet označena kao k.č.br. 100</w:t>
      </w:r>
      <w:r>
        <w:rPr>
          <w:sz w:val="24"/>
          <w:szCs w:val="24"/>
        </w:rPr>
        <w:t>5</w:t>
      </w:r>
      <w:r w:rsidRPr="00C66059">
        <w:rPr>
          <w:sz w:val="24"/>
          <w:szCs w:val="24"/>
        </w:rPr>
        <w:t>/</w:t>
      </w:r>
      <w:r>
        <w:rPr>
          <w:sz w:val="24"/>
          <w:szCs w:val="24"/>
        </w:rPr>
        <w:t>02</w:t>
      </w:r>
      <w:r w:rsidRPr="00C66059">
        <w:rPr>
          <w:sz w:val="24"/>
          <w:szCs w:val="24"/>
        </w:rPr>
        <w:t xml:space="preserve">, upisana u </w:t>
      </w:r>
      <w:proofErr w:type="spellStart"/>
      <w:r w:rsidRPr="00C66059">
        <w:rPr>
          <w:sz w:val="24"/>
          <w:szCs w:val="24"/>
        </w:rPr>
        <w:t>z.k.ul</w:t>
      </w:r>
      <w:proofErr w:type="spellEnd"/>
      <w:r w:rsidRPr="00C66059">
        <w:rPr>
          <w:sz w:val="24"/>
          <w:szCs w:val="24"/>
        </w:rPr>
        <w:t>. 1</w:t>
      </w:r>
      <w:r w:rsidR="00EA36AC">
        <w:rPr>
          <w:sz w:val="24"/>
          <w:szCs w:val="24"/>
        </w:rPr>
        <w:t>879</w:t>
      </w:r>
      <w:r w:rsidRPr="00C66059">
        <w:rPr>
          <w:sz w:val="24"/>
          <w:szCs w:val="24"/>
        </w:rPr>
        <w:t xml:space="preserve">, k.o. Jakopovec, površine </w:t>
      </w:r>
      <w:r w:rsidR="00E760EC">
        <w:rPr>
          <w:sz w:val="24"/>
          <w:szCs w:val="24"/>
        </w:rPr>
        <w:t xml:space="preserve">105.002 </w:t>
      </w:r>
      <w:r w:rsidRPr="00C66059">
        <w:rPr>
          <w:sz w:val="24"/>
          <w:szCs w:val="24"/>
        </w:rPr>
        <w:t>m2, prodati će se javnim prikupljanjem ponuda, o čemu će se objaviti oglas na mrežnim stranicama</w:t>
      </w:r>
      <w:r w:rsidR="001D615B">
        <w:rPr>
          <w:sz w:val="24"/>
          <w:szCs w:val="24"/>
        </w:rPr>
        <w:t>,</w:t>
      </w:r>
      <w:r w:rsidRPr="00C66059">
        <w:rPr>
          <w:sz w:val="24"/>
          <w:szCs w:val="24"/>
        </w:rPr>
        <w:t xml:space="preserve"> oglasnoj ploči Općine Jalžabet </w:t>
      </w:r>
      <w:r w:rsidR="001D615B">
        <w:rPr>
          <w:sz w:val="24"/>
          <w:szCs w:val="24"/>
        </w:rPr>
        <w:t>i</w:t>
      </w:r>
      <w:r w:rsidRPr="00C66059">
        <w:rPr>
          <w:sz w:val="24"/>
          <w:szCs w:val="24"/>
        </w:rPr>
        <w:t xml:space="preserve"> „Narodnim novinama“.</w:t>
      </w:r>
    </w:p>
    <w:p w14:paraId="1B333623" w14:textId="77777777" w:rsidR="0048150A" w:rsidRDefault="0048150A">
      <w:pPr>
        <w:pStyle w:val="Tijeloteksta"/>
        <w:spacing w:before="5"/>
        <w:ind w:left="0"/>
      </w:pPr>
    </w:p>
    <w:p w14:paraId="16B09417" w14:textId="77777777" w:rsidR="0048150A" w:rsidRDefault="001D615B">
      <w:pPr>
        <w:pStyle w:val="Naslov1"/>
      </w:pPr>
      <w:r>
        <w:t>Članak</w:t>
      </w:r>
      <w:r>
        <w:rPr>
          <w:spacing w:val="2"/>
        </w:rPr>
        <w:t xml:space="preserve"> </w:t>
      </w:r>
      <w:r>
        <w:t>2.</w:t>
      </w:r>
    </w:p>
    <w:p w14:paraId="560EDB26" w14:textId="15529CAC" w:rsidR="00037A35" w:rsidRPr="00037A35" w:rsidRDefault="00037A35" w:rsidP="00037A35">
      <w:pPr>
        <w:spacing w:line="276" w:lineRule="auto"/>
        <w:ind w:firstLine="709"/>
        <w:jc w:val="both"/>
        <w:rPr>
          <w:sz w:val="24"/>
          <w:szCs w:val="24"/>
        </w:rPr>
      </w:pPr>
      <w:r w:rsidRPr="00037A35">
        <w:rPr>
          <w:sz w:val="24"/>
          <w:szCs w:val="24"/>
        </w:rPr>
        <w:t xml:space="preserve">Početna cijena za nekretninu iz </w:t>
      </w:r>
      <w:r>
        <w:rPr>
          <w:sz w:val="24"/>
          <w:szCs w:val="24"/>
        </w:rPr>
        <w:t>čla</w:t>
      </w:r>
      <w:r w:rsidR="002E083F">
        <w:rPr>
          <w:sz w:val="24"/>
          <w:szCs w:val="24"/>
        </w:rPr>
        <w:t>nka</w:t>
      </w:r>
      <w:r w:rsidRPr="00037A35">
        <w:rPr>
          <w:sz w:val="24"/>
          <w:szCs w:val="24"/>
        </w:rPr>
        <w:t xml:space="preserve"> 1. ove Odluke iznosi kunsku protuvrijednost </w:t>
      </w:r>
      <w:r w:rsidR="002E083F">
        <w:rPr>
          <w:sz w:val="24"/>
          <w:szCs w:val="24"/>
        </w:rPr>
        <w:t>1.207.523</w:t>
      </w:r>
      <w:r w:rsidRPr="00037A35">
        <w:rPr>
          <w:sz w:val="24"/>
          <w:szCs w:val="24"/>
        </w:rPr>
        <w:t xml:space="preserve">,00 eura na dan uplate prema srednjem tečaju Narodne banke Republike Hrvatske. </w:t>
      </w:r>
    </w:p>
    <w:p w14:paraId="3FC97CE4" w14:textId="77777777" w:rsidR="0048150A" w:rsidRDefault="0048150A">
      <w:pPr>
        <w:pStyle w:val="Tijeloteksta"/>
        <w:spacing w:before="5"/>
        <w:ind w:left="0"/>
      </w:pPr>
    </w:p>
    <w:p w14:paraId="2FC90581" w14:textId="77777777" w:rsidR="0048150A" w:rsidRDefault="001D615B">
      <w:pPr>
        <w:pStyle w:val="Naslov1"/>
      </w:pPr>
      <w:r>
        <w:t>Članak</w:t>
      </w:r>
      <w:r>
        <w:rPr>
          <w:spacing w:val="2"/>
        </w:rPr>
        <w:t xml:space="preserve"> </w:t>
      </w:r>
      <w:r>
        <w:t>3.</w:t>
      </w:r>
    </w:p>
    <w:p w14:paraId="65F50C11" w14:textId="4D8153B9" w:rsidR="002E083F" w:rsidRPr="002E083F" w:rsidRDefault="002E083F" w:rsidP="002E083F">
      <w:pPr>
        <w:spacing w:line="276" w:lineRule="auto"/>
        <w:ind w:firstLine="709"/>
        <w:rPr>
          <w:sz w:val="24"/>
          <w:szCs w:val="24"/>
        </w:rPr>
      </w:pPr>
      <w:r w:rsidRPr="002E083F">
        <w:rPr>
          <w:sz w:val="24"/>
          <w:szCs w:val="24"/>
        </w:rPr>
        <w:tab/>
      </w:r>
      <w:r w:rsidRPr="002E083F">
        <w:rPr>
          <w:sz w:val="24"/>
          <w:szCs w:val="24"/>
        </w:rPr>
        <w:t>Ovlašćuje se načelnik Općine Jalžabet za objavu Javnog natječaja</w:t>
      </w:r>
      <w:r>
        <w:rPr>
          <w:sz w:val="24"/>
          <w:szCs w:val="24"/>
        </w:rPr>
        <w:t xml:space="preserve"> i imenovanje članova povjerenstva za </w:t>
      </w:r>
      <w:r w:rsidR="001D615B">
        <w:rPr>
          <w:sz w:val="24"/>
          <w:szCs w:val="24"/>
        </w:rPr>
        <w:t xml:space="preserve">odabir </w:t>
      </w:r>
      <w:r>
        <w:rPr>
          <w:sz w:val="24"/>
          <w:szCs w:val="24"/>
        </w:rPr>
        <w:t>ponud</w:t>
      </w:r>
      <w:r w:rsidR="001D615B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2E083F">
        <w:rPr>
          <w:sz w:val="24"/>
          <w:szCs w:val="24"/>
        </w:rPr>
        <w:t xml:space="preserve">za prodaju nekretnine </w:t>
      </w:r>
      <w:r>
        <w:rPr>
          <w:sz w:val="24"/>
          <w:szCs w:val="24"/>
        </w:rPr>
        <w:t>iz članka</w:t>
      </w:r>
      <w:r w:rsidRPr="002E083F">
        <w:rPr>
          <w:sz w:val="24"/>
          <w:szCs w:val="24"/>
        </w:rPr>
        <w:t xml:space="preserve"> 1. ove Odluke.</w:t>
      </w:r>
    </w:p>
    <w:p w14:paraId="69734DE4" w14:textId="04DCE04A" w:rsidR="002E083F" w:rsidRDefault="002E083F" w:rsidP="002E083F">
      <w:pPr>
        <w:pStyle w:val="Tijeloteksta"/>
        <w:ind w:left="0" w:right="118"/>
        <w:jc w:val="both"/>
      </w:pPr>
    </w:p>
    <w:p w14:paraId="5401F477" w14:textId="2B22BA1F" w:rsidR="0048150A" w:rsidRDefault="001D615B">
      <w:pPr>
        <w:pStyle w:val="Naslov1"/>
      </w:pPr>
      <w:r>
        <w:t>Članak</w:t>
      </w:r>
      <w:r>
        <w:rPr>
          <w:spacing w:val="2"/>
        </w:rPr>
        <w:t xml:space="preserve"> </w:t>
      </w:r>
      <w:r>
        <w:t>4</w:t>
      </w:r>
      <w:r>
        <w:t>.</w:t>
      </w:r>
    </w:p>
    <w:p w14:paraId="00DFC7B2" w14:textId="70AC8564" w:rsidR="001D615B" w:rsidRPr="001D615B" w:rsidRDefault="001D615B" w:rsidP="001D615B">
      <w:pPr>
        <w:spacing w:line="276" w:lineRule="auto"/>
        <w:ind w:firstLine="709"/>
        <w:jc w:val="both"/>
        <w:rPr>
          <w:sz w:val="24"/>
          <w:szCs w:val="24"/>
        </w:rPr>
      </w:pPr>
      <w:r w:rsidRPr="001D615B">
        <w:rPr>
          <w:sz w:val="24"/>
          <w:szCs w:val="24"/>
        </w:rPr>
        <w:t>Odluka stupa na snagu osmog dana od objave u „Službenom vjesniku Varaždinske županije“.</w:t>
      </w:r>
    </w:p>
    <w:p w14:paraId="2DF9845E" w14:textId="77777777" w:rsidR="001D615B" w:rsidRPr="001D615B" w:rsidRDefault="001D615B" w:rsidP="001D615B">
      <w:pPr>
        <w:spacing w:line="252" w:lineRule="auto"/>
        <w:jc w:val="both"/>
        <w:rPr>
          <w:sz w:val="24"/>
          <w:szCs w:val="24"/>
        </w:rPr>
      </w:pPr>
    </w:p>
    <w:p w14:paraId="5857CDFF" w14:textId="77777777" w:rsidR="001D615B" w:rsidRPr="001D615B" w:rsidRDefault="001D615B" w:rsidP="001D615B">
      <w:pPr>
        <w:jc w:val="right"/>
        <w:rPr>
          <w:sz w:val="24"/>
          <w:szCs w:val="24"/>
        </w:rPr>
      </w:pPr>
      <w:r w:rsidRPr="001D615B">
        <w:rPr>
          <w:sz w:val="24"/>
          <w:szCs w:val="24"/>
        </w:rPr>
        <w:t>Predsjednik Općinskog vijeća</w:t>
      </w:r>
    </w:p>
    <w:p w14:paraId="3B86888A" w14:textId="77777777" w:rsidR="001D615B" w:rsidRPr="001D615B" w:rsidRDefault="001D615B" w:rsidP="001D615B">
      <w:pPr>
        <w:ind w:left="4963" w:firstLine="709"/>
        <w:jc w:val="center"/>
        <w:rPr>
          <w:sz w:val="24"/>
          <w:szCs w:val="24"/>
        </w:rPr>
      </w:pPr>
      <w:r w:rsidRPr="001D615B">
        <w:rPr>
          <w:sz w:val="24"/>
          <w:szCs w:val="24"/>
        </w:rPr>
        <w:t xml:space="preserve">               Siniša Sreček</w:t>
      </w:r>
    </w:p>
    <w:p w14:paraId="6FB6B099" w14:textId="2316AE2F" w:rsidR="0048150A" w:rsidRPr="001D615B" w:rsidRDefault="0048150A" w:rsidP="001D615B">
      <w:pPr>
        <w:pStyle w:val="Tijeloteksta"/>
        <w:ind w:right="118"/>
        <w:jc w:val="both"/>
      </w:pPr>
    </w:p>
    <w:sectPr w:rsidR="0048150A" w:rsidRPr="001D615B">
      <w:pgSz w:w="11910" w:h="16840"/>
      <w:pgMar w:top="7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50A"/>
    <w:rsid w:val="00037A35"/>
    <w:rsid w:val="001D615B"/>
    <w:rsid w:val="002616F5"/>
    <w:rsid w:val="002E083F"/>
    <w:rsid w:val="0048150A"/>
    <w:rsid w:val="00712E27"/>
    <w:rsid w:val="00C66059"/>
    <w:rsid w:val="00E760EC"/>
    <w:rsid w:val="00EA36AC"/>
    <w:rsid w:val="00ED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F89C"/>
  <w15:docId w15:val="{4C2D0647-43E6-4727-9076-C1E42351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spacing w:line="274" w:lineRule="exact"/>
      <w:ind w:left="4160"/>
      <w:jc w:val="both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18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Odluka o prodaji Opinskog vijea</vt:lpstr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Odluka o prodaji Opinskog vijea</dc:title>
  <dc:creator>Opcina15</dc:creator>
  <cp:lastModifiedBy>Borko Mikic</cp:lastModifiedBy>
  <cp:revision>2</cp:revision>
  <dcterms:created xsi:type="dcterms:W3CDTF">2022-05-24T12:23:00Z</dcterms:created>
  <dcterms:modified xsi:type="dcterms:W3CDTF">2022-05-24T12:23:00Z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LastSaved">
    <vt:filetime>2022-05-24T00:00:00Z</vt:filetime>
  </property>
</Properties>
</file>