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61F86F" w14:textId="77777777" w:rsidR="00197746" w:rsidRPr="00800B62" w:rsidRDefault="00197746" w:rsidP="0019774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0B62">
        <w:rPr>
          <w:rFonts w:ascii="Times New Roman" w:hAnsi="Times New Roman" w:cs="Times New Roman"/>
          <w:sz w:val="24"/>
          <w:szCs w:val="24"/>
        </w:rPr>
        <w:t xml:space="preserve">   </w:t>
      </w:r>
      <w:r w:rsidRPr="00800B62">
        <w:rPr>
          <w:rFonts w:ascii="Times New Roman" w:hAnsi="Times New Roman" w:cs="Times New Roman"/>
          <w:noProof/>
          <w:sz w:val="24"/>
          <w:szCs w:val="24"/>
          <w:lang w:eastAsia="hr-HR"/>
        </w:rPr>
        <w:drawing>
          <wp:inline distT="0" distB="0" distL="0" distR="0" wp14:anchorId="5A4DC009" wp14:editId="73CCFB0C">
            <wp:extent cx="685800" cy="761996"/>
            <wp:effectExtent l="0" t="0" r="0" b="4"/>
            <wp:docPr id="1" name="Picture 2" descr="Slika na kojoj se prikazuje tekst, isječak crteža&#10;&#10;Opis je automatski generira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76199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6C84C9E2" w14:textId="77777777" w:rsidR="00197746" w:rsidRPr="00800B62" w:rsidRDefault="00197746" w:rsidP="00D87E0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800B62">
        <w:rPr>
          <w:rFonts w:ascii="Times New Roman" w:hAnsi="Times New Roman" w:cs="Times New Roman"/>
          <w:b/>
          <w:bCs/>
          <w:sz w:val="24"/>
          <w:szCs w:val="24"/>
        </w:rPr>
        <w:t xml:space="preserve">REPUBLIKA HRVATSKA </w:t>
      </w:r>
    </w:p>
    <w:p w14:paraId="3D41E434" w14:textId="77777777" w:rsidR="00197746" w:rsidRPr="00800B62" w:rsidRDefault="00197746" w:rsidP="00D87E0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800B62">
        <w:rPr>
          <w:rFonts w:ascii="Times New Roman" w:hAnsi="Times New Roman" w:cs="Times New Roman"/>
          <w:b/>
          <w:bCs/>
          <w:sz w:val="24"/>
          <w:szCs w:val="24"/>
        </w:rPr>
        <w:t>VARAŽDINSKA ŽUPANIJA</w:t>
      </w:r>
    </w:p>
    <w:p w14:paraId="23DC7788" w14:textId="77777777" w:rsidR="00197746" w:rsidRPr="00800B62" w:rsidRDefault="00197746" w:rsidP="00D87E0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800B62">
        <w:rPr>
          <w:rFonts w:ascii="Times New Roman" w:hAnsi="Times New Roman" w:cs="Times New Roman"/>
          <w:b/>
          <w:bCs/>
          <w:sz w:val="24"/>
          <w:szCs w:val="24"/>
        </w:rPr>
        <w:t>OPĆINA JALŽABET</w:t>
      </w:r>
    </w:p>
    <w:p w14:paraId="5BE271AC" w14:textId="77777777" w:rsidR="00197746" w:rsidRPr="00800B62" w:rsidRDefault="00197746" w:rsidP="00D87E0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800B62">
        <w:rPr>
          <w:rFonts w:ascii="Times New Roman" w:hAnsi="Times New Roman" w:cs="Times New Roman"/>
          <w:b/>
          <w:bCs/>
          <w:sz w:val="24"/>
          <w:szCs w:val="24"/>
        </w:rPr>
        <w:t>OPĆINSKO VIJEĆE</w:t>
      </w:r>
    </w:p>
    <w:p w14:paraId="192FC873" w14:textId="69397AC7" w:rsidR="00197746" w:rsidRPr="00800B62" w:rsidRDefault="00B8448F" w:rsidP="00D87E00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Hlk98161741"/>
      <w:r w:rsidRPr="00800B62">
        <w:rPr>
          <w:rFonts w:ascii="Times New Roman" w:hAnsi="Times New Roman" w:cs="Times New Roman"/>
          <w:sz w:val="24"/>
          <w:szCs w:val="24"/>
        </w:rPr>
        <w:t xml:space="preserve">KLASA: </w:t>
      </w:r>
      <w:r w:rsidR="00D87E00">
        <w:rPr>
          <w:rFonts w:ascii="Times New Roman" w:hAnsi="Times New Roman" w:cs="Times New Roman"/>
          <w:sz w:val="24"/>
          <w:szCs w:val="24"/>
        </w:rPr>
        <w:t>01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800B62">
        <w:rPr>
          <w:rFonts w:ascii="Times New Roman" w:hAnsi="Times New Roman" w:cs="Times New Roman"/>
          <w:sz w:val="24"/>
          <w:szCs w:val="24"/>
        </w:rPr>
        <w:t>-01/2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800B62">
        <w:rPr>
          <w:rFonts w:ascii="Times New Roman" w:hAnsi="Times New Roman" w:cs="Times New Roman"/>
          <w:sz w:val="24"/>
          <w:szCs w:val="24"/>
        </w:rPr>
        <w:t>-01/</w:t>
      </w:r>
      <w:r w:rsidR="00D87E00">
        <w:rPr>
          <w:rFonts w:ascii="Times New Roman" w:hAnsi="Times New Roman" w:cs="Times New Roman"/>
          <w:sz w:val="24"/>
          <w:szCs w:val="24"/>
        </w:rPr>
        <w:t>2</w:t>
      </w:r>
      <w:r w:rsidRPr="00800B62">
        <w:rPr>
          <w:rFonts w:ascii="Times New Roman" w:hAnsi="Times New Roman" w:cs="Times New Roman"/>
          <w:sz w:val="24"/>
          <w:szCs w:val="24"/>
        </w:rPr>
        <w:br/>
        <w:t>URBROJ: 2186-4-01-1-2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800B62">
        <w:rPr>
          <w:rFonts w:ascii="Times New Roman" w:hAnsi="Times New Roman" w:cs="Times New Roman"/>
          <w:sz w:val="24"/>
          <w:szCs w:val="24"/>
        </w:rPr>
        <w:t>-1</w:t>
      </w:r>
      <w:r w:rsidR="00197746" w:rsidRPr="00800B62">
        <w:rPr>
          <w:rFonts w:ascii="Times New Roman" w:hAnsi="Times New Roman" w:cs="Times New Roman"/>
          <w:color w:val="FF0000"/>
          <w:sz w:val="24"/>
          <w:szCs w:val="24"/>
        </w:rPr>
        <w:br/>
      </w:r>
      <w:bookmarkEnd w:id="0"/>
      <w:r w:rsidR="00197746" w:rsidRPr="00800B62">
        <w:rPr>
          <w:rFonts w:ascii="Times New Roman" w:hAnsi="Times New Roman" w:cs="Times New Roman"/>
          <w:sz w:val="24"/>
          <w:szCs w:val="24"/>
        </w:rPr>
        <w:t xml:space="preserve">Jalžabet, </w:t>
      </w:r>
      <w:r w:rsidR="004835CF">
        <w:rPr>
          <w:rFonts w:ascii="Times New Roman" w:hAnsi="Times New Roman" w:cs="Times New Roman"/>
          <w:sz w:val="24"/>
          <w:szCs w:val="24"/>
        </w:rPr>
        <w:t xml:space="preserve">12. </w:t>
      </w:r>
      <w:r w:rsidR="00DC0A88">
        <w:rPr>
          <w:rFonts w:ascii="Times New Roman" w:hAnsi="Times New Roman" w:cs="Times New Roman"/>
          <w:sz w:val="24"/>
          <w:szCs w:val="24"/>
        </w:rPr>
        <w:t>12</w:t>
      </w:r>
      <w:r w:rsidR="00197746" w:rsidRPr="00800B6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97746" w:rsidRPr="00800B62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4</w:t>
      </w:r>
      <w:r w:rsidR="00197746" w:rsidRPr="00800B62">
        <w:rPr>
          <w:rFonts w:ascii="Times New Roman" w:hAnsi="Times New Roman" w:cs="Times New Roman"/>
          <w:sz w:val="24"/>
          <w:szCs w:val="24"/>
        </w:rPr>
        <w:t>. godine</w:t>
      </w:r>
    </w:p>
    <w:p w14:paraId="5929AC02" w14:textId="77777777" w:rsidR="00197746" w:rsidRPr="00800B62" w:rsidRDefault="00197746" w:rsidP="00D87E00">
      <w:pPr>
        <w:pStyle w:val="Tijeloteksta"/>
        <w:spacing w:before="4" w:line="276" w:lineRule="auto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36A2D194" w14:textId="3F063DA4" w:rsidR="00D87E00" w:rsidRDefault="00C24A40" w:rsidP="00D87E0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97746">
        <w:rPr>
          <w:rFonts w:ascii="Times New Roman" w:hAnsi="Times New Roman" w:cs="Times New Roman"/>
          <w:sz w:val="24"/>
          <w:szCs w:val="24"/>
        </w:rPr>
        <w:t xml:space="preserve">Temeljem odredbe članka 35. Zakona o vlasništvu i drugim stvarnim pravima („Narodne novine“, broj 91/96, 68/98, 137/99, 22/00, 73/00, 129/00, 114/01, 79/06, 141/06, 146/08, 38/09, 153/09, 143/12, 152/14, 81/15 - pročišćeni tekst i 94/17 - ispravak pročišćenog teksta), </w:t>
      </w:r>
      <w:r w:rsidR="0033780B" w:rsidRPr="00197746">
        <w:rPr>
          <w:rFonts w:ascii="Times New Roman" w:hAnsi="Times New Roman" w:cs="Times New Roman"/>
          <w:sz w:val="24"/>
          <w:szCs w:val="24"/>
        </w:rPr>
        <w:t xml:space="preserve">članka 103. </w:t>
      </w:r>
      <w:r w:rsidR="006D0D93" w:rsidRPr="00197746">
        <w:rPr>
          <w:rFonts w:ascii="Times New Roman" w:hAnsi="Times New Roman" w:cs="Times New Roman"/>
          <w:sz w:val="24"/>
          <w:szCs w:val="24"/>
        </w:rPr>
        <w:t>Zakona o cestama („Narodne novine“</w:t>
      </w:r>
      <w:r w:rsidRPr="00197746">
        <w:rPr>
          <w:rFonts w:ascii="Times New Roman" w:hAnsi="Times New Roman" w:cs="Times New Roman"/>
          <w:sz w:val="24"/>
          <w:szCs w:val="24"/>
        </w:rPr>
        <w:t>, broj 84/11, 22/13, 54/13, 148/13, 92/14</w:t>
      </w:r>
      <w:r w:rsidR="00093CA4">
        <w:rPr>
          <w:rFonts w:ascii="Times New Roman" w:hAnsi="Times New Roman" w:cs="Times New Roman"/>
          <w:sz w:val="24"/>
          <w:szCs w:val="24"/>
        </w:rPr>
        <w:t xml:space="preserve">, </w:t>
      </w:r>
      <w:r w:rsidRPr="00197746">
        <w:rPr>
          <w:rFonts w:ascii="Times New Roman" w:hAnsi="Times New Roman" w:cs="Times New Roman"/>
          <w:sz w:val="24"/>
          <w:szCs w:val="24"/>
        </w:rPr>
        <w:t>110/19</w:t>
      </w:r>
      <w:r w:rsidR="00093CA4">
        <w:rPr>
          <w:rFonts w:ascii="Times New Roman" w:hAnsi="Times New Roman" w:cs="Times New Roman"/>
          <w:sz w:val="24"/>
          <w:szCs w:val="24"/>
        </w:rPr>
        <w:t xml:space="preserve"> i 144/21</w:t>
      </w:r>
      <w:r w:rsidR="000973FD">
        <w:rPr>
          <w:rFonts w:ascii="Times New Roman" w:hAnsi="Times New Roman" w:cs="Times New Roman"/>
          <w:sz w:val="24"/>
          <w:szCs w:val="24"/>
        </w:rPr>
        <w:t>, 114/22, 04/23, 133/23</w:t>
      </w:r>
      <w:r w:rsidRPr="00197746">
        <w:rPr>
          <w:rFonts w:ascii="Times New Roman" w:hAnsi="Times New Roman" w:cs="Times New Roman"/>
          <w:sz w:val="24"/>
          <w:szCs w:val="24"/>
        </w:rPr>
        <w:t>)</w:t>
      </w:r>
      <w:r w:rsidR="00197746">
        <w:rPr>
          <w:rFonts w:ascii="Times New Roman" w:hAnsi="Times New Roman" w:cs="Times New Roman"/>
          <w:sz w:val="24"/>
          <w:szCs w:val="24"/>
        </w:rPr>
        <w:t xml:space="preserve"> </w:t>
      </w:r>
      <w:r w:rsidR="00197746" w:rsidRPr="00800B62">
        <w:rPr>
          <w:rFonts w:ascii="Times New Roman" w:hAnsi="Times New Roman" w:cs="Times New Roman"/>
          <w:sz w:val="24"/>
          <w:szCs w:val="24"/>
        </w:rPr>
        <w:t>i</w:t>
      </w:r>
      <w:r w:rsidR="00197746" w:rsidRPr="00800B6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97746" w:rsidRPr="00800B62">
        <w:rPr>
          <w:rFonts w:ascii="Times New Roman" w:hAnsi="Times New Roman" w:cs="Times New Roman"/>
          <w:sz w:val="24"/>
          <w:szCs w:val="24"/>
        </w:rPr>
        <w:t>članka 21. Statuta Općine Jalžabet („Službeni glasnik Varaždinske županije“ broj 31/09, 28/13, 10/15, 17/21</w:t>
      </w:r>
      <w:r w:rsidR="00D87E00">
        <w:rPr>
          <w:rFonts w:ascii="Times New Roman" w:hAnsi="Times New Roman" w:cs="Times New Roman"/>
          <w:sz w:val="24"/>
          <w:szCs w:val="24"/>
        </w:rPr>
        <w:t>,</w:t>
      </w:r>
      <w:bookmarkStart w:id="1" w:name="_Hlk98332885"/>
      <w:r w:rsidR="00D87E00" w:rsidRPr="00715BC6">
        <w:rPr>
          <w:rFonts w:ascii="Times New Roman" w:hAnsi="Times New Roman" w:cs="Times New Roman"/>
          <w:sz w:val="24"/>
          <w:szCs w:val="24"/>
        </w:rPr>
        <w:t xml:space="preserve"> </w:t>
      </w:r>
      <w:bookmarkStart w:id="2" w:name="_Hlk181792236"/>
      <w:r w:rsidR="00D87E00" w:rsidRPr="00715BC6">
        <w:rPr>
          <w:rFonts w:ascii="Times New Roman" w:eastAsia="Times New Roman" w:hAnsi="Times New Roman" w:cs="Times New Roman"/>
          <w:sz w:val="24"/>
          <w:szCs w:val="24"/>
        </w:rPr>
        <w:t>„Službeni vjesnik Općine Jalžabet“ br. 1/24</w:t>
      </w:r>
      <w:bookmarkEnd w:id="2"/>
      <w:r w:rsidR="00D87E00" w:rsidRPr="00715BC6">
        <w:rPr>
          <w:rFonts w:ascii="Times New Roman" w:hAnsi="Times New Roman" w:cs="Times New Roman"/>
          <w:sz w:val="24"/>
          <w:szCs w:val="24"/>
        </w:rPr>
        <w:t>)</w:t>
      </w:r>
      <w:r w:rsidR="00D87E00" w:rsidRPr="00715BC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Općinsko vijeće Općine Jalžabet na 29. sjednici o</w:t>
      </w:r>
      <w:r w:rsidR="00D87E00" w:rsidRPr="00FB24E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držanoj dana </w:t>
      </w:r>
      <w:r w:rsidR="004835CF">
        <w:rPr>
          <w:rFonts w:ascii="Times New Roman" w:eastAsia="Times New Roman" w:hAnsi="Times New Roman" w:cs="Times New Roman"/>
          <w:sz w:val="24"/>
          <w:szCs w:val="24"/>
          <w:lang w:eastAsia="hr-HR"/>
        </w:rPr>
        <w:t>12.</w:t>
      </w:r>
      <w:r w:rsidR="00D87E0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12</w:t>
      </w:r>
      <w:r w:rsidR="00D87E00" w:rsidRPr="00FB24ED">
        <w:rPr>
          <w:rFonts w:ascii="Times New Roman" w:eastAsia="Times New Roman" w:hAnsi="Times New Roman" w:cs="Times New Roman"/>
          <w:sz w:val="24"/>
          <w:szCs w:val="24"/>
          <w:lang w:eastAsia="hr-HR"/>
        </w:rPr>
        <w:t>. 202</w:t>
      </w:r>
      <w:r w:rsidR="00D87E00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="00D87E00" w:rsidRPr="00FB24ED">
        <w:rPr>
          <w:rFonts w:ascii="Times New Roman" w:eastAsia="Times New Roman" w:hAnsi="Times New Roman" w:cs="Times New Roman"/>
          <w:sz w:val="24"/>
          <w:szCs w:val="24"/>
          <w:lang w:eastAsia="hr-HR"/>
        </w:rPr>
        <w:t>. godine</w:t>
      </w:r>
      <w:r w:rsidR="00D87E00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D87E00" w:rsidRPr="00FB24E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</w:t>
      </w:r>
      <w:r w:rsidR="00D87E00">
        <w:rPr>
          <w:rFonts w:ascii="Times New Roman" w:eastAsia="Times New Roman" w:hAnsi="Times New Roman" w:cs="Times New Roman"/>
          <w:sz w:val="24"/>
          <w:szCs w:val="24"/>
          <w:lang w:eastAsia="hr-HR"/>
        </w:rPr>
        <w:t>nijelo je</w:t>
      </w:r>
    </w:p>
    <w:p w14:paraId="031AC726" w14:textId="77777777" w:rsidR="00D87E00" w:rsidRPr="00FB24ED" w:rsidRDefault="00D87E00" w:rsidP="00D87E0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620853D" w14:textId="097701A3" w:rsidR="009653F1" w:rsidRPr="00197746" w:rsidRDefault="004662C3" w:rsidP="00D87E0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7746">
        <w:rPr>
          <w:rFonts w:ascii="Times New Roman" w:hAnsi="Times New Roman" w:cs="Times New Roman"/>
          <w:b/>
          <w:sz w:val="24"/>
          <w:szCs w:val="24"/>
        </w:rPr>
        <w:t>ODLUKU</w:t>
      </w:r>
    </w:p>
    <w:p w14:paraId="622CC808" w14:textId="66D56E13" w:rsidR="004662C3" w:rsidRPr="00197746" w:rsidRDefault="00B8448F" w:rsidP="00D87E0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7746">
        <w:rPr>
          <w:rFonts w:ascii="Times New Roman" w:hAnsi="Times New Roman" w:cs="Times New Roman"/>
          <w:b/>
          <w:sz w:val="24"/>
          <w:szCs w:val="24"/>
        </w:rPr>
        <w:t>O UKIDANJU SVOJSTVA JAVNOG DOBRA</w:t>
      </w:r>
      <w:r w:rsidR="00D87E0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97746">
        <w:rPr>
          <w:rFonts w:ascii="Times New Roman" w:hAnsi="Times New Roman" w:cs="Times New Roman"/>
          <w:b/>
          <w:sz w:val="24"/>
          <w:szCs w:val="24"/>
        </w:rPr>
        <w:t>NA K</w:t>
      </w:r>
      <w:r w:rsidR="00D87E00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Č</w:t>
      </w:r>
      <w:r w:rsidR="00D87E00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BR</w:t>
      </w:r>
      <w:r w:rsidR="00D87E00">
        <w:rPr>
          <w:rFonts w:ascii="Times New Roman" w:hAnsi="Times New Roman" w:cs="Times New Roman"/>
          <w:b/>
          <w:sz w:val="24"/>
          <w:szCs w:val="24"/>
        </w:rPr>
        <w:t>.</w:t>
      </w:r>
      <w:r w:rsidRPr="0019774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97751">
        <w:rPr>
          <w:rFonts w:ascii="Times New Roman" w:hAnsi="Times New Roman" w:cs="Times New Roman"/>
          <w:b/>
          <w:sz w:val="24"/>
          <w:szCs w:val="24"/>
        </w:rPr>
        <w:t>2588</w:t>
      </w:r>
      <w:r>
        <w:rPr>
          <w:rFonts w:ascii="Times New Roman" w:hAnsi="Times New Roman" w:cs="Times New Roman"/>
          <w:b/>
          <w:sz w:val="24"/>
          <w:szCs w:val="24"/>
        </w:rPr>
        <w:t>, KO KELEMEN</w:t>
      </w:r>
    </w:p>
    <w:bookmarkEnd w:id="1"/>
    <w:p w14:paraId="6B02D2B7" w14:textId="77777777" w:rsidR="009653F1" w:rsidRPr="00197746" w:rsidRDefault="009653F1" w:rsidP="00D87E0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65AA154" w14:textId="77777777" w:rsidR="009653F1" w:rsidRPr="00FD6B0F" w:rsidRDefault="004662C3" w:rsidP="00D87E0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D6B0F">
        <w:rPr>
          <w:rFonts w:ascii="Times New Roman" w:hAnsi="Times New Roman" w:cs="Times New Roman"/>
          <w:b/>
          <w:bCs/>
          <w:sz w:val="24"/>
          <w:szCs w:val="24"/>
        </w:rPr>
        <w:t>Članak 1.</w:t>
      </w:r>
    </w:p>
    <w:p w14:paraId="06631F0E" w14:textId="423E446F" w:rsidR="003F053A" w:rsidRDefault="004662C3" w:rsidP="00D87E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CA4">
        <w:rPr>
          <w:rFonts w:ascii="Times New Roman" w:hAnsi="Times New Roman" w:cs="Times New Roman"/>
          <w:sz w:val="24"/>
          <w:szCs w:val="24"/>
        </w:rPr>
        <w:t>Ovom Odlukom utvrđuje se</w:t>
      </w:r>
      <w:r w:rsidR="003F053A" w:rsidRPr="00093CA4">
        <w:rPr>
          <w:rFonts w:ascii="Times New Roman" w:hAnsi="Times New Roman" w:cs="Times New Roman"/>
          <w:sz w:val="24"/>
          <w:szCs w:val="24"/>
        </w:rPr>
        <w:t xml:space="preserve"> da je</w:t>
      </w:r>
      <w:r w:rsidR="00FD6B0F">
        <w:rPr>
          <w:rFonts w:ascii="Times New Roman" w:hAnsi="Times New Roman" w:cs="Times New Roman"/>
          <w:sz w:val="24"/>
          <w:szCs w:val="24"/>
        </w:rPr>
        <w:t xml:space="preserve"> katastarska čestica</w:t>
      </w:r>
      <w:r w:rsidR="003F053A" w:rsidRPr="00093CA4">
        <w:rPr>
          <w:rFonts w:ascii="Times New Roman" w:hAnsi="Times New Roman" w:cs="Times New Roman"/>
          <w:sz w:val="24"/>
          <w:szCs w:val="24"/>
        </w:rPr>
        <w:t xml:space="preserve"> </w:t>
      </w:r>
      <w:r w:rsidR="00997751">
        <w:rPr>
          <w:rFonts w:ascii="Times New Roman" w:hAnsi="Times New Roman" w:cs="Times New Roman"/>
          <w:sz w:val="24"/>
          <w:szCs w:val="24"/>
        </w:rPr>
        <w:t>2588</w:t>
      </w:r>
      <w:r w:rsidR="00093CA4" w:rsidRPr="00093CA4">
        <w:rPr>
          <w:rFonts w:ascii="Times New Roman" w:hAnsi="Times New Roman" w:cs="Times New Roman"/>
          <w:sz w:val="24"/>
          <w:szCs w:val="24"/>
        </w:rPr>
        <w:t xml:space="preserve">, </w:t>
      </w:r>
      <w:r w:rsidR="00FD6B0F">
        <w:rPr>
          <w:rFonts w:ascii="Times New Roman" w:hAnsi="Times New Roman" w:cs="Times New Roman"/>
          <w:sz w:val="24"/>
          <w:szCs w:val="24"/>
        </w:rPr>
        <w:t>K</w:t>
      </w:r>
      <w:r w:rsidR="00EB44B4">
        <w:rPr>
          <w:rFonts w:ascii="Times New Roman" w:hAnsi="Times New Roman" w:cs="Times New Roman"/>
          <w:sz w:val="24"/>
          <w:szCs w:val="24"/>
        </w:rPr>
        <w:t>atastarska općina</w:t>
      </w:r>
      <w:r w:rsidR="00093CA4" w:rsidRPr="00093CA4">
        <w:rPr>
          <w:rFonts w:ascii="Times New Roman" w:hAnsi="Times New Roman" w:cs="Times New Roman"/>
          <w:sz w:val="24"/>
          <w:szCs w:val="24"/>
        </w:rPr>
        <w:t xml:space="preserve"> </w:t>
      </w:r>
      <w:r w:rsidR="00B8448F">
        <w:rPr>
          <w:rFonts w:ascii="Times New Roman" w:hAnsi="Times New Roman" w:cs="Times New Roman"/>
          <w:sz w:val="24"/>
          <w:szCs w:val="24"/>
        </w:rPr>
        <w:t>Kelemen</w:t>
      </w:r>
      <w:r w:rsidR="00093CA4">
        <w:rPr>
          <w:rFonts w:ascii="Times New Roman" w:hAnsi="Times New Roman" w:cs="Times New Roman"/>
          <w:sz w:val="24"/>
          <w:szCs w:val="24"/>
        </w:rPr>
        <w:t xml:space="preserve">, </w:t>
      </w:r>
      <w:r w:rsidR="00997751" w:rsidRPr="00997751">
        <w:rPr>
          <w:rFonts w:ascii="Times New Roman" w:hAnsi="Times New Roman" w:cs="Times New Roman"/>
          <w:sz w:val="24"/>
          <w:szCs w:val="24"/>
        </w:rPr>
        <w:t>PUT U KELEMENU MJESTU</w:t>
      </w:r>
      <w:r w:rsidR="00093CA4">
        <w:rPr>
          <w:rFonts w:ascii="Times New Roman" w:hAnsi="Times New Roman" w:cs="Times New Roman"/>
          <w:sz w:val="24"/>
          <w:szCs w:val="24"/>
        </w:rPr>
        <w:t xml:space="preserve"> </w:t>
      </w:r>
      <w:r w:rsidR="00354D08">
        <w:rPr>
          <w:rFonts w:ascii="Times New Roman" w:hAnsi="Times New Roman" w:cs="Times New Roman"/>
          <w:sz w:val="24"/>
          <w:szCs w:val="24"/>
        </w:rPr>
        <w:t>,</w:t>
      </w:r>
      <w:r w:rsidR="003F053A" w:rsidRPr="00093CA4">
        <w:rPr>
          <w:rFonts w:ascii="Times New Roman" w:hAnsi="Times New Roman" w:cs="Times New Roman"/>
          <w:sz w:val="24"/>
          <w:szCs w:val="24"/>
        </w:rPr>
        <w:t xml:space="preserve"> ukupne površine </w:t>
      </w:r>
      <w:r w:rsidR="00997751">
        <w:rPr>
          <w:rFonts w:ascii="Times New Roman" w:hAnsi="Times New Roman" w:cs="Times New Roman"/>
          <w:sz w:val="24"/>
          <w:szCs w:val="24"/>
        </w:rPr>
        <w:t>871</w:t>
      </w:r>
      <w:r w:rsidR="003F053A" w:rsidRPr="00093CA4">
        <w:rPr>
          <w:rFonts w:ascii="Times New Roman" w:hAnsi="Times New Roman" w:cs="Times New Roman"/>
          <w:sz w:val="24"/>
          <w:szCs w:val="24"/>
        </w:rPr>
        <w:t xml:space="preserve"> m2, upisane u </w:t>
      </w:r>
      <w:r w:rsidR="00FD6B0F">
        <w:rPr>
          <w:rFonts w:ascii="Times New Roman" w:hAnsi="Times New Roman" w:cs="Times New Roman"/>
          <w:sz w:val="24"/>
          <w:szCs w:val="24"/>
        </w:rPr>
        <w:t>ZK uložak</w:t>
      </w:r>
      <w:r w:rsidR="003F053A" w:rsidRPr="00093CA4">
        <w:rPr>
          <w:rFonts w:ascii="Times New Roman" w:hAnsi="Times New Roman" w:cs="Times New Roman"/>
          <w:sz w:val="24"/>
          <w:szCs w:val="24"/>
        </w:rPr>
        <w:t xml:space="preserve"> </w:t>
      </w:r>
      <w:r w:rsidR="00997751">
        <w:rPr>
          <w:rFonts w:ascii="Times New Roman" w:hAnsi="Times New Roman" w:cs="Times New Roman"/>
          <w:sz w:val="24"/>
          <w:szCs w:val="24"/>
        </w:rPr>
        <w:t>4479</w:t>
      </w:r>
      <w:r w:rsidR="00FD6B0F">
        <w:rPr>
          <w:rFonts w:ascii="Times New Roman" w:hAnsi="Times New Roman" w:cs="Times New Roman"/>
          <w:sz w:val="24"/>
          <w:szCs w:val="24"/>
        </w:rPr>
        <w:t xml:space="preserve"> </w:t>
      </w:r>
      <w:r w:rsidR="003F053A" w:rsidRPr="00093CA4">
        <w:rPr>
          <w:rFonts w:ascii="Times New Roman" w:hAnsi="Times New Roman" w:cs="Times New Roman"/>
          <w:sz w:val="24"/>
          <w:szCs w:val="24"/>
        </w:rPr>
        <w:t>u vlasništvu jedinice lokalne samouprave</w:t>
      </w:r>
      <w:r w:rsidR="00EB44B4">
        <w:rPr>
          <w:rFonts w:ascii="Times New Roman" w:hAnsi="Times New Roman" w:cs="Times New Roman"/>
          <w:sz w:val="24"/>
          <w:szCs w:val="24"/>
        </w:rPr>
        <w:t>:</w:t>
      </w:r>
      <w:r w:rsidR="003F053A" w:rsidRPr="00093CA4">
        <w:rPr>
          <w:rFonts w:ascii="Times New Roman" w:hAnsi="Times New Roman" w:cs="Times New Roman"/>
          <w:sz w:val="24"/>
          <w:szCs w:val="24"/>
        </w:rPr>
        <w:t xml:space="preserve"> </w:t>
      </w:r>
      <w:r w:rsidR="00997751" w:rsidRPr="00997751">
        <w:rPr>
          <w:rFonts w:ascii="Times New Roman" w:hAnsi="Times New Roman" w:cs="Times New Roman"/>
          <w:sz w:val="24"/>
          <w:szCs w:val="24"/>
        </w:rPr>
        <w:t>OPĆINA JALŽABET, OIB: 59790184195, TRG BRAĆE RADIĆA 16, JALŽABET 42202 TRNOVEC BARTOLOVEČKI</w:t>
      </w:r>
      <w:r w:rsidR="00997751">
        <w:rPr>
          <w:rFonts w:ascii="Times New Roman" w:hAnsi="Times New Roman" w:cs="Times New Roman"/>
          <w:sz w:val="24"/>
          <w:szCs w:val="24"/>
        </w:rPr>
        <w:t>.</w:t>
      </w:r>
    </w:p>
    <w:p w14:paraId="3A4D7DA2" w14:textId="77777777" w:rsidR="00FD6B0F" w:rsidRPr="00093CA4" w:rsidRDefault="00FD6B0F" w:rsidP="00D87E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F200C2E" w14:textId="77777777" w:rsidR="002C0FEC" w:rsidRPr="00FD6B0F" w:rsidRDefault="004662C3" w:rsidP="00D87E0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D6B0F">
        <w:rPr>
          <w:rFonts w:ascii="Times New Roman" w:hAnsi="Times New Roman" w:cs="Times New Roman"/>
          <w:b/>
          <w:bCs/>
          <w:sz w:val="24"/>
          <w:szCs w:val="24"/>
        </w:rPr>
        <w:t>Članak 2.</w:t>
      </w:r>
    </w:p>
    <w:p w14:paraId="2B800F03" w14:textId="0D36DCC5" w:rsidR="002C0FEC" w:rsidRPr="00197746" w:rsidRDefault="004662C3" w:rsidP="00D87E00">
      <w:pPr>
        <w:jc w:val="both"/>
        <w:rPr>
          <w:rFonts w:ascii="Times New Roman" w:hAnsi="Times New Roman" w:cs="Times New Roman"/>
          <w:sz w:val="24"/>
          <w:szCs w:val="24"/>
        </w:rPr>
      </w:pPr>
      <w:r w:rsidRPr="00197746">
        <w:rPr>
          <w:rFonts w:ascii="Times New Roman" w:hAnsi="Times New Roman" w:cs="Times New Roman"/>
          <w:sz w:val="24"/>
          <w:szCs w:val="24"/>
        </w:rPr>
        <w:t>Utvrđuje se</w:t>
      </w:r>
      <w:r w:rsidR="00FD6B0F">
        <w:rPr>
          <w:rFonts w:ascii="Times New Roman" w:hAnsi="Times New Roman" w:cs="Times New Roman"/>
          <w:sz w:val="24"/>
          <w:szCs w:val="24"/>
        </w:rPr>
        <w:t xml:space="preserve"> </w:t>
      </w:r>
      <w:r w:rsidRPr="00197746">
        <w:rPr>
          <w:rFonts w:ascii="Times New Roman" w:hAnsi="Times New Roman" w:cs="Times New Roman"/>
          <w:sz w:val="24"/>
          <w:szCs w:val="24"/>
        </w:rPr>
        <w:t>trajn</w:t>
      </w:r>
      <w:r w:rsidR="00FD6B0F">
        <w:rPr>
          <w:rFonts w:ascii="Times New Roman" w:hAnsi="Times New Roman" w:cs="Times New Roman"/>
          <w:sz w:val="24"/>
          <w:szCs w:val="24"/>
        </w:rPr>
        <w:t>i</w:t>
      </w:r>
      <w:r w:rsidRPr="00197746">
        <w:rPr>
          <w:rFonts w:ascii="Times New Roman" w:hAnsi="Times New Roman" w:cs="Times New Roman"/>
          <w:sz w:val="24"/>
          <w:szCs w:val="24"/>
        </w:rPr>
        <w:t xml:space="preserve"> prest</w:t>
      </w:r>
      <w:r w:rsidR="00FD6B0F">
        <w:rPr>
          <w:rFonts w:ascii="Times New Roman" w:hAnsi="Times New Roman" w:cs="Times New Roman"/>
          <w:sz w:val="24"/>
          <w:szCs w:val="24"/>
        </w:rPr>
        <w:t>anak</w:t>
      </w:r>
      <w:r w:rsidRPr="00197746">
        <w:rPr>
          <w:rFonts w:ascii="Times New Roman" w:hAnsi="Times New Roman" w:cs="Times New Roman"/>
          <w:sz w:val="24"/>
          <w:szCs w:val="24"/>
        </w:rPr>
        <w:t xml:space="preserve"> potreb</w:t>
      </w:r>
      <w:r w:rsidR="00FD6B0F">
        <w:rPr>
          <w:rFonts w:ascii="Times New Roman" w:hAnsi="Times New Roman" w:cs="Times New Roman"/>
          <w:sz w:val="24"/>
          <w:szCs w:val="24"/>
        </w:rPr>
        <w:t>e</w:t>
      </w:r>
      <w:r w:rsidRPr="00197746">
        <w:rPr>
          <w:rFonts w:ascii="Times New Roman" w:hAnsi="Times New Roman" w:cs="Times New Roman"/>
          <w:sz w:val="24"/>
          <w:szCs w:val="24"/>
        </w:rPr>
        <w:t xml:space="preserve"> za korištenjem predmetne nekretnine kao javnog dobra, iz članka 1. ove Odluke, t</w:t>
      </w:r>
      <w:r w:rsidR="00D255E5" w:rsidRPr="00197746">
        <w:rPr>
          <w:rFonts w:ascii="Times New Roman" w:hAnsi="Times New Roman" w:cs="Times New Roman"/>
          <w:sz w:val="24"/>
          <w:szCs w:val="24"/>
        </w:rPr>
        <w:t>e se isključuje iz opće uporabe</w:t>
      </w:r>
      <w:r w:rsidR="006B1F70">
        <w:rPr>
          <w:rFonts w:ascii="Times New Roman" w:hAnsi="Times New Roman" w:cs="Times New Roman"/>
          <w:sz w:val="24"/>
          <w:szCs w:val="24"/>
        </w:rPr>
        <w:t>.</w:t>
      </w:r>
    </w:p>
    <w:p w14:paraId="0E7FBA9E" w14:textId="36B5235A" w:rsidR="003F053A" w:rsidRPr="00FD6B0F" w:rsidRDefault="003F053A" w:rsidP="00D87E0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D6B0F">
        <w:rPr>
          <w:rFonts w:ascii="Times New Roman" w:hAnsi="Times New Roman" w:cs="Times New Roman"/>
          <w:b/>
          <w:bCs/>
          <w:sz w:val="24"/>
          <w:szCs w:val="24"/>
        </w:rPr>
        <w:t>Članak 3.</w:t>
      </w:r>
    </w:p>
    <w:p w14:paraId="1E49CA57" w14:textId="5241A4B7" w:rsidR="00B8448F" w:rsidRDefault="003F053A" w:rsidP="00D87E00">
      <w:pPr>
        <w:jc w:val="both"/>
        <w:rPr>
          <w:rFonts w:ascii="Times New Roman" w:hAnsi="Times New Roman" w:cs="Times New Roman"/>
          <w:sz w:val="24"/>
          <w:szCs w:val="24"/>
        </w:rPr>
      </w:pPr>
      <w:r w:rsidRPr="00197746">
        <w:rPr>
          <w:rFonts w:ascii="Times New Roman" w:hAnsi="Times New Roman" w:cs="Times New Roman"/>
          <w:sz w:val="24"/>
          <w:szCs w:val="24"/>
        </w:rPr>
        <w:t>Ovom Odlukom utvrđuje se ukidanje svojstva javnog dobra u općoj uporabi nekretnine</w:t>
      </w:r>
      <w:r w:rsidR="00EC4477">
        <w:rPr>
          <w:rFonts w:ascii="Times New Roman" w:hAnsi="Times New Roman" w:cs="Times New Roman"/>
          <w:sz w:val="24"/>
          <w:szCs w:val="24"/>
        </w:rPr>
        <w:t xml:space="preserve"> katastarska čestica</w:t>
      </w:r>
      <w:r w:rsidR="00EC4477" w:rsidRPr="00093CA4">
        <w:rPr>
          <w:rFonts w:ascii="Times New Roman" w:hAnsi="Times New Roman" w:cs="Times New Roman"/>
          <w:sz w:val="24"/>
          <w:szCs w:val="24"/>
        </w:rPr>
        <w:t xml:space="preserve"> </w:t>
      </w:r>
      <w:r w:rsidR="00997751">
        <w:rPr>
          <w:rFonts w:ascii="Times New Roman" w:hAnsi="Times New Roman" w:cs="Times New Roman"/>
          <w:sz w:val="24"/>
          <w:szCs w:val="24"/>
        </w:rPr>
        <w:t>2588, ukupne površine 871</w:t>
      </w:r>
      <w:r w:rsidR="00B8448F">
        <w:rPr>
          <w:rFonts w:ascii="Times New Roman" w:hAnsi="Times New Roman" w:cs="Times New Roman"/>
          <w:sz w:val="24"/>
          <w:szCs w:val="24"/>
        </w:rPr>
        <w:t xml:space="preserve"> m2</w:t>
      </w:r>
      <w:r w:rsidR="00EC4477" w:rsidRPr="00093CA4">
        <w:rPr>
          <w:rFonts w:ascii="Times New Roman" w:hAnsi="Times New Roman" w:cs="Times New Roman"/>
          <w:sz w:val="24"/>
          <w:szCs w:val="24"/>
        </w:rPr>
        <w:t xml:space="preserve">, upisane u </w:t>
      </w:r>
      <w:r w:rsidR="00EC4477">
        <w:rPr>
          <w:rFonts w:ascii="Times New Roman" w:hAnsi="Times New Roman" w:cs="Times New Roman"/>
          <w:sz w:val="24"/>
          <w:szCs w:val="24"/>
        </w:rPr>
        <w:t>ZK uložak</w:t>
      </w:r>
      <w:r w:rsidR="00EC4477" w:rsidRPr="00093CA4">
        <w:rPr>
          <w:rFonts w:ascii="Times New Roman" w:hAnsi="Times New Roman" w:cs="Times New Roman"/>
          <w:sz w:val="24"/>
          <w:szCs w:val="24"/>
        </w:rPr>
        <w:t xml:space="preserve"> </w:t>
      </w:r>
      <w:r w:rsidR="00997751">
        <w:rPr>
          <w:rFonts w:ascii="Times New Roman" w:hAnsi="Times New Roman" w:cs="Times New Roman"/>
          <w:sz w:val="24"/>
          <w:szCs w:val="24"/>
        </w:rPr>
        <w:t xml:space="preserve">4479, </w:t>
      </w:r>
      <w:r w:rsidR="00EC4477">
        <w:rPr>
          <w:rFonts w:ascii="Times New Roman" w:hAnsi="Times New Roman" w:cs="Times New Roman"/>
          <w:sz w:val="24"/>
          <w:szCs w:val="24"/>
        </w:rPr>
        <w:t xml:space="preserve"> </w:t>
      </w:r>
      <w:r w:rsidR="00997751" w:rsidRPr="00997751">
        <w:rPr>
          <w:rFonts w:ascii="Times New Roman" w:hAnsi="Times New Roman" w:cs="Times New Roman"/>
          <w:sz w:val="24"/>
          <w:szCs w:val="24"/>
        </w:rPr>
        <w:t>PUT U KELEMENU MJESTU</w:t>
      </w:r>
      <w:r w:rsidR="00997751">
        <w:rPr>
          <w:rFonts w:ascii="Times New Roman" w:hAnsi="Times New Roman" w:cs="Times New Roman"/>
          <w:sz w:val="24"/>
          <w:szCs w:val="24"/>
        </w:rPr>
        <w:t>.</w:t>
      </w:r>
      <w:r w:rsidR="00B8448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ACCB8CF" w14:textId="07568C1C" w:rsidR="002C0FEC" w:rsidRPr="00EC4477" w:rsidRDefault="004662C3" w:rsidP="00D87E0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4477">
        <w:rPr>
          <w:rFonts w:ascii="Times New Roman" w:hAnsi="Times New Roman" w:cs="Times New Roman"/>
          <w:b/>
          <w:bCs/>
          <w:sz w:val="24"/>
          <w:szCs w:val="24"/>
        </w:rPr>
        <w:t xml:space="preserve">Članak </w:t>
      </w:r>
      <w:r w:rsidR="003F053A" w:rsidRPr="00EC4477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EC447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4ADACB6B" w14:textId="37D44EC7" w:rsidR="00346500" w:rsidRDefault="004662C3" w:rsidP="00D87E00">
      <w:pPr>
        <w:jc w:val="both"/>
        <w:rPr>
          <w:rFonts w:ascii="Times New Roman" w:hAnsi="Times New Roman" w:cs="Times New Roman"/>
          <w:sz w:val="24"/>
          <w:szCs w:val="24"/>
        </w:rPr>
      </w:pPr>
      <w:r w:rsidRPr="00197746">
        <w:rPr>
          <w:rFonts w:ascii="Times New Roman" w:hAnsi="Times New Roman" w:cs="Times New Roman"/>
          <w:sz w:val="24"/>
          <w:szCs w:val="24"/>
        </w:rPr>
        <w:t>Temeljem ove Od</w:t>
      </w:r>
      <w:r w:rsidR="002C0FEC" w:rsidRPr="00197746">
        <w:rPr>
          <w:rFonts w:ascii="Times New Roman" w:hAnsi="Times New Roman" w:cs="Times New Roman"/>
          <w:sz w:val="24"/>
          <w:szCs w:val="24"/>
        </w:rPr>
        <w:t>luke, Općinski sud u Varaždinu</w:t>
      </w:r>
      <w:r w:rsidRPr="00197746">
        <w:rPr>
          <w:rFonts w:ascii="Times New Roman" w:hAnsi="Times New Roman" w:cs="Times New Roman"/>
          <w:sz w:val="24"/>
          <w:szCs w:val="24"/>
        </w:rPr>
        <w:t>, izvršit</w:t>
      </w:r>
      <w:r w:rsidR="006D0D93" w:rsidRPr="00197746">
        <w:rPr>
          <w:rFonts w:ascii="Times New Roman" w:hAnsi="Times New Roman" w:cs="Times New Roman"/>
          <w:sz w:val="24"/>
          <w:szCs w:val="24"/>
        </w:rPr>
        <w:t>i</w:t>
      </w:r>
      <w:r w:rsidRPr="00197746">
        <w:rPr>
          <w:rFonts w:ascii="Times New Roman" w:hAnsi="Times New Roman" w:cs="Times New Roman"/>
          <w:sz w:val="24"/>
          <w:szCs w:val="24"/>
        </w:rPr>
        <w:t xml:space="preserve"> će brisanje statusa javnog dobra na nekre</w:t>
      </w:r>
      <w:r w:rsidR="00D255E5" w:rsidRPr="00197746">
        <w:rPr>
          <w:rFonts w:ascii="Times New Roman" w:hAnsi="Times New Roman" w:cs="Times New Roman"/>
          <w:sz w:val="24"/>
          <w:szCs w:val="24"/>
        </w:rPr>
        <w:t>tnini iz članka 1. ove Odluke</w:t>
      </w:r>
      <w:r w:rsidR="00C46E34" w:rsidRPr="00197746">
        <w:rPr>
          <w:rFonts w:ascii="Times New Roman" w:hAnsi="Times New Roman" w:cs="Times New Roman"/>
          <w:sz w:val="24"/>
          <w:szCs w:val="24"/>
        </w:rPr>
        <w:t xml:space="preserve"> te</w:t>
      </w:r>
      <w:r w:rsidRPr="00197746">
        <w:rPr>
          <w:rFonts w:ascii="Times New Roman" w:hAnsi="Times New Roman" w:cs="Times New Roman"/>
          <w:sz w:val="24"/>
          <w:szCs w:val="24"/>
        </w:rPr>
        <w:t xml:space="preserve"> izvršiti upis prava vlasništva na ime i u korist: </w:t>
      </w:r>
      <w:r w:rsidR="00EC4477" w:rsidRPr="00093CA4">
        <w:rPr>
          <w:rFonts w:ascii="Times New Roman" w:hAnsi="Times New Roman" w:cs="Times New Roman"/>
          <w:sz w:val="24"/>
          <w:szCs w:val="24"/>
        </w:rPr>
        <w:t>O</w:t>
      </w:r>
      <w:r w:rsidR="00EC4477">
        <w:rPr>
          <w:rFonts w:ascii="Times New Roman" w:hAnsi="Times New Roman" w:cs="Times New Roman"/>
          <w:sz w:val="24"/>
          <w:szCs w:val="24"/>
        </w:rPr>
        <w:t>pćina Jalžabet</w:t>
      </w:r>
      <w:r w:rsidR="00EC4477" w:rsidRPr="00093CA4">
        <w:rPr>
          <w:rFonts w:ascii="Times New Roman" w:hAnsi="Times New Roman" w:cs="Times New Roman"/>
          <w:sz w:val="24"/>
          <w:szCs w:val="24"/>
        </w:rPr>
        <w:t xml:space="preserve">, Trg </w:t>
      </w:r>
      <w:r w:rsidR="00EC4477">
        <w:rPr>
          <w:rFonts w:ascii="Times New Roman" w:hAnsi="Times New Roman" w:cs="Times New Roman"/>
          <w:sz w:val="24"/>
          <w:szCs w:val="24"/>
        </w:rPr>
        <w:t>braće Radić 16</w:t>
      </w:r>
      <w:r w:rsidR="00EC4477" w:rsidRPr="00093CA4">
        <w:rPr>
          <w:rFonts w:ascii="Times New Roman" w:hAnsi="Times New Roman" w:cs="Times New Roman"/>
          <w:sz w:val="24"/>
          <w:szCs w:val="24"/>
        </w:rPr>
        <w:t>, OIB:</w:t>
      </w:r>
      <w:r w:rsidR="00EC4477">
        <w:rPr>
          <w:rFonts w:ascii="Times New Roman" w:hAnsi="Times New Roman" w:cs="Times New Roman"/>
          <w:sz w:val="24"/>
          <w:szCs w:val="24"/>
        </w:rPr>
        <w:t>59790184195</w:t>
      </w:r>
      <w:r w:rsidR="00346500" w:rsidRPr="00197746">
        <w:rPr>
          <w:rFonts w:ascii="Times New Roman" w:hAnsi="Times New Roman" w:cs="Times New Roman"/>
          <w:sz w:val="24"/>
          <w:szCs w:val="24"/>
        </w:rPr>
        <w:t>.</w:t>
      </w:r>
    </w:p>
    <w:p w14:paraId="2FEC0E93" w14:textId="77777777" w:rsidR="00B8448F" w:rsidRDefault="00B8448F" w:rsidP="00D87E0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B15BB78" w14:textId="77777777" w:rsidR="00D41CF1" w:rsidRDefault="00D41CF1" w:rsidP="00D87E0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B335D55" w14:textId="77777777" w:rsidR="00D41CF1" w:rsidRDefault="00D41CF1" w:rsidP="00D87E0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6BAA934" w14:textId="093738A0" w:rsidR="00346500" w:rsidRPr="00EC4477" w:rsidRDefault="004662C3" w:rsidP="00D87E0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4477">
        <w:rPr>
          <w:rFonts w:ascii="Times New Roman" w:hAnsi="Times New Roman" w:cs="Times New Roman"/>
          <w:b/>
          <w:bCs/>
          <w:sz w:val="24"/>
          <w:szCs w:val="24"/>
        </w:rPr>
        <w:t xml:space="preserve">Članak </w:t>
      </w:r>
      <w:r w:rsidR="003F053A" w:rsidRPr="00EC4477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EC4477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14:paraId="01FA07DC" w14:textId="57A1921D" w:rsidR="00F76851" w:rsidRPr="00197746" w:rsidRDefault="004662C3" w:rsidP="00D87E00">
      <w:pPr>
        <w:jc w:val="both"/>
        <w:rPr>
          <w:rFonts w:ascii="Times New Roman" w:hAnsi="Times New Roman" w:cs="Times New Roman"/>
          <w:sz w:val="24"/>
          <w:szCs w:val="24"/>
        </w:rPr>
      </w:pPr>
      <w:r w:rsidRPr="00197746">
        <w:rPr>
          <w:rFonts w:ascii="Times New Roman" w:hAnsi="Times New Roman" w:cs="Times New Roman"/>
          <w:sz w:val="24"/>
          <w:szCs w:val="24"/>
        </w:rPr>
        <w:t xml:space="preserve">Ova Odluka stupa na snagu </w:t>
      </w:r>
      <w:r w:rsidR="00EC4477">
        <w:rPr>
          <w:rFonts w:ascii="Times New Roman" w:hAnsi="Times New Roman" w:cs="Times New Roman"/>
          <w:sz w:val="24"/>
          <w:szCs w:val="24"/>
        </w:rPr>
        <w:t>osmog</w:t>
      </w:r>
      <w:r w:rsidR="00D255E5" w:rsidRPr="00197746">
        <w:rPr>
          <w:rFonts w:ascii="Times New Roman" w:hAnsi="Times New Roman" w:cs="Times New Roman"/>
          <w:sz w:val="24"/>
          <w:szCs w:val="24"/>
        </w:rPr>
        <w:t xml:space="preserve"> dana od dana objave</w:t>
      </w:r>
      <w:r w:rsidR="002724F9" w:rsidRPr="00197746">
        <w:rPr>
          <w:rFonts w:ascii="Times New Roman" w:hAnsi="Times New Roman" w:cs="Times New Roman"/>
          <w:sz w:val="24"/>
          <w:szCs w:val="24"/>
        </w:rPr>
        <w:t xml:space="preserve"> u „</w:t>
      </w:r>
      <w:r w:rsidRPr="00197746">
        <w:rPr>
          <w:rFonts w:ascii="Times New Roman" w:hAnsi="Times New Roman" w:cs="Times New Roman"/>
          <w:sz w:val="24"/>
          <w:szCs w:val="24"/>
        </w:rPr>
        <w:t>Službeno</w:t>
      </w:r>
      <w:r w:rsidR="002724F9" w:rsidRPr="00197746">
        <w:rPr>
          <w:rFonts w:ascii="Times New Roman" w:hAnsi="Times New Roman" w:cs="Times New Roman"/>
          <w:sz w:val="24"/>
          <w:szCs w:val="24"/>
        </w:rPr>
        <w:t xml:space="preserve">m vjesniku </w:t>
      </w:r>
      <w:r w:rsidR="00D87E00">
        <w:rPr>
          <w:rFonts w:ascii="Times New Roman" w:hAnsi="Times New Roman" w:cs="Times New Roman"/>
          <w:sz w:val="24"/>
          <w:szCs w:val="24"/>
        </w:rPr>
        <w:t>Općine Jalžabet</w:t>
      </w:r>
      <w:r w:rsidR="002724F9" w:rsidRPr="00197746">
        <w:rPr>
          <w:rFonts w:ascii="Times New Roman" w:hAnsi="Times New Roman" w:cs="Times New Roman"/>
          <w:sz w:val="24"/>
          <w:szCs w:val="24"/>
        </w:rPr>
        <w:t>“.</w:t>
      </w:r>
    </w:p>
    <w:p w14:paraId="1ED221A1" w14:textId="77777777" w:rsidR="00D87E00" w:rsidRDefault="00D87E00" w:rsidP="00D87E00">
      <w:pPr>
        <w:spacing w:after="0"/>
        <w:ind w:left="4254" w:firstLine="709"/>
        <w:jc w:val="center"/>
        <w:rPr>
          <w:rFonts w:ascii="Times New Roman" w:hAnsi="Times New Roman" w:cs="Times New Roman"/>
        </w:rPr>
      </w:pPr>
      <w:bookmarkStart w:id="3" w:name="_Hlk183431544"/>
    </w:p>
    <w:p w14:paraId="3DC844C6" w14:textId="3122CAFD" w:rsidR="00D87E00" w:rsidRPr="00D87E00" w:rsidRDefault="00D87E00" w:rsidP="00D87E00">
      <w:pPr>
        <w:spacing w:after="0"/>
        <w:ind w:left="4254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87E00">
        <w:rPr>
          <w:rFonts w:ascii="Times New Roman" w:hAnsi="Times New Roman" w:cs="Times New Roman"/>
          <w:sz w:val="24"/>
          <w:szCs w:val="24"/>
        </w:rPr>
        <w:t>Potpredsjednik Općinskog vijeća</w:t>
      </w:r>
    </w:p>
    <w:p w14:paraId="4703307A" w14:textId="77777777" w:rsidR="00D87E00" w:rsidRPr="00D87E00" w:rsidRDefault="00D87E00" w:rsidP="00D87E00">
      <w:pPr>
        <w:ind w:left="4254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87E00">
        <w:rPr>
          <w:rFonts w:ascii="Times New Roman" w:hAnsi="Times New Roman" w:cs="Times New Roman"/>
          <w:sz w:val="24"/>
          <w:szCs w:val="24"/>
        </w:rPr>
        <w:t>Nikola Vuković</w:t>
      </w:r>
      <w:bookmarkEnd w:id="3"/>
    </w:p>
    <w:p w14:paraId="013F5BB6" w14:textId="77777777" w:rsidR="00EC4477" w:rsidRPr="00FC7F23" w:rsidRDefault="00EC4477" w:rsidP="00D87E00">
      <w:pPr>
        <w:pStyle w:val="Tijeloteksta"/>
        <w:spacing w:before="164" w:line="276" w:lineRule="auto"/>
        <w:ind w:left="6365" w:right="1263" w:hanging="1"/>
        <w:rPr>
          <w:rFonts w:ascii="Times New Roman" w:hAnsi="Times New Roman" w:cs="Times New Roman"/>
          <w:sz w:val="28"/>
          <w:szCs w:val="28"/>
        </w:rPr>
      </w:pPr>
    </w:p>
    <w:p w14:paraId="0A16A61A" w14:textId="56D5F57C" w:rsidR="00D255E5" w:rsidRPr="00197746" w:rsidRDefault="00D255E5" w:rsidP="00D255E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D255E5" w:rsidRPr="00197746" w:rsidSect="00D41CF1"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512D3E" w14:textId="77777777" w:rsidR="005D1110" w:rsidRDefault="005D1110" w:rsidP="0033780B">
      <w:pPr>
        <w:spacing w:after="0" w:line="240" w:lineRule="auto"/>
      </w:pPr>
      <w:r>
        <w:separator/>
      </w:r>
    </w:p>
  </w:endnote>
  <w:endnote w:type="continuationSeparator" w:id="0">
    <w:p w14:paraId="15E29787" w14:textId="77777777" w:rsidR="005D1110" w:rsidRDefault="005D1110" w:rsidP="003378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975594" w14:textId="77777777" w:rsidR="005D1110" w:rsidRDefault="005D1110" w:rsidP="0033780B">
      <w:pPr>
        <w:spacing w:after="0" w:line="240" w:lineRule="auto"/>
      </w:pPr>
      <w:r>
        <w:separator/>
      </w:r>
    </w:p>
  </w:footnote>
  <w:footnote w:type="continuationSeparator" w:id="0">
    <w:p w14:paraId="3F2C6074" w14:textId="77777777" w:rsidR="005D1110" w:rsidRDefault="005D1110" w:rsidP="003378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62C3"/>
    <w:rsid w:val="00093CA4"/>
    <w:rsid w:val="000973FD"/>
    <w:rsid w:val="00197746"/>
    <w:rsid w:val="001D0BC4"/>
    <w:rsid w:val="00243F74"/>
    <w:rsid w:val="002724F9"/>
    <w:rsid w:val="002C0FEC"/>
    <w:rsid w:val="0033780B"/>
    <w:rsid w:val="00346500"/>
    <w:rsid w:val="00354D08"/>
    <w:rsid w:val="003F053A"/>
    <w:rsid w:val="0042445D"/>
    <w:rsid w:val="00464994"/>
    <w:rsid w:val="004662C3"/>
    <w:rsid w:val="004835CF"/>
    <w:rsid w:val="0048535A"/>
    <w:rsid w:val="004A2C9B"/>
    <w:rsid w:val="00525A77"/>
    <w:rsid w:val="005D1110"/>
    <w:rsid w:val="005E1F81"/>
    <w:rsid w:val="006B1F70"/>
    <w:rsid w:val="006D0D93"/>
    <w:rsid w:val="006E3F32"/>
    <w:rsid w:val="00770C89"/>
    <w:rsid w:val="007C0074"/>
    <w:rsid w:val="008A5EF8"/>
    <w:rsid w:val="008B3A1A"/>
    <w:rsid w:val="009653F1"/>
    <w:rsid w:val="00997751"/>
    <w:rsid w:val="00A321F2"/>
    <w:rsid w:val="00B0598A"/>
    <w:rsid w:val="00B114CF"/>
    <w:rsid w:val="00B21B7A"/>
    <w:rsid w:val="00B23F07"/>
    <w:rsid w:val="00B8448F"/>
    <w:rsid w:val="00C24A40"/>
    <w:rsid w:val="00C27323"/>
    <w:rsid w:val="00C27593"/>
    <w:rsid w:val="00C46E34"/>
    <w:rsid w:val="00CC5094"/>
    <w:rsid w:val="00D255E5"/>
    <w:rsid w:val="00D30B8E"/>
    <w:rsid w:val="00D41CF1"/>
    <w:rsid w:val="00D87E00"/>
    <w:rsid w:val="00DC0A88"/>
    <w:rsid w:val="00E24ED8"/>
    <w:rsid w:val="00E42C49"/>
    <w:rsid w:val="00E4769D"/>
    <w:rsid w:val="00E73FBC"/>
    <w:rsid w:val="00E93C84"/>
    <w:rsid w:val="00EB44B4"/>
    <w:rsid w:val="00EC4477"/>
    <w:rsid w:val="00F651FF"/>
    <w:rsid w:val="00F66CDA"/>
    <w:rsid w:val="00F76851"/>
    <w:rsid w:val="00FC15AB"/>
    <w:rsid w:val="00FD6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53BA5C"/>
  <w15:docId w15:val="{82C6888B-6EB2-4198-908A-526F22A91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3378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33780B"/>
  </w:style>
  <w:style w:type="paragraph" w:styleId="Podnoje">
    <w:name w:val="footer"/>
    <w:basedOn w:val="Normal"/>
    <w:link w:val="PodnojeChar"/>
    <w:uiPriority w:val="99"/>
    <w:unhideWhenUsed/>
    <w:rsid w:val="003378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3780B"/>
  </w:style>
  <w:style w:type="paragraph" w:styleId="Tijeloteksta">
    <w:name w:val="Body Text"/>
    <w:basedOn w:val="Normal"/>
    <w:link w:val="TijelotekstaChar"/>
    <w:uiPriority w:val="1"/>
    <w:qFormat/>
    <w:rsid w:val="00197746"/>
    <w:pPr>
      <w:widowControl w:val="0"/>
      <w:autoSpaceDE w:val="0"/>
      <w:autoSpaceDN w:val="0"/>
      <w:spacing w:after="0" w:line="240" w:lineRule="auto"/>
      <w:jc w:val="center"/>
    </w:pPr>
    <w:rPr>
      <w:rFonts w:ascii="Calibri" w:eastAsia="Calibri" w:hAnsi="Calibri" w:cs="Calibri"/>
      <w:lang w:val="bs"/>
    </w:rPr>
  </w:style>
  <w:style w:type="character" w:customStyle="1" w:styleId="TijelotekstaChar">
    <w:name w:val="Tijelo teksta Char"/>
    <w:basedOn w:val="Zadanifontodlomka"/>
    <w:link w:val="Tijeloteksta"/>
    <w:uiPriority w:val="1"/>
    <w:rsid w:val="00197746"/>
    <w:rPr>
      <w:rFonts w:ascii="Calibri" w:eastAsia="Calibri" w:hAnsi="Calibri" w:cs="Calibri"/>
      <w:lang w:val="b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288</Words>
  <Characters>1647</Characters>
  <Application>Microsoft Office Word</Application>
  <DocSecurity>0</DocSecurity>
  <Lines>13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Nikolina</dc:creator>
  <cp:lastModifiedBy>Borko Mikić</cp:lastModifiedBy>
  <cp:revision>4</cp:revision>
  <cp:lastPrinted>2024-02-09T12:20:00Z</cp:lastPrinted>
  <dcterms:created xsi:type="dcterms:W3CDTF">2024-11-25T13:24:00Z</dcterms:created>
  <dcterms:modified xsi:type="dcterms:W3CDTF">2024-12-05T10:57:00Z</dcterms:modified>
</cp:coreProperties>
</file>